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6A6DF31E" w14:textId="6C07B022" w:rsidR="003D7989" w:rsidRDefault="003D7989" w:rsidP="003D7989">
      <w:pPr>
        <w:jc w:val="center"/>
        <w:rPr>
          <w:rFonts w:ascii="Calibri" w:hAnsi="Calibri" w:cs="Calibri"/>
          <w:b/>
          <w:bCs/>
          <w:color w:val="2C5A77"/>
          <w:sz w:val="24"/>
          <w:szCs w:val="24"/>
        </w:rPr>
      </w:pPr>
      <w:r w:rsidRPr="003D7989">
        <w:rPr>
          <w:rFonts w:ascii="Calibri" w:hAnsi="Calibri" w:cs="Calibri"/>
          <w:color w:val="2C5A77"/>
          <w:sz w:val="24"/>
          <w:szCs w:val="24"/>
        </w:rPr>
        <w:t>Responses for the Cabinet Meeting on</w:t>
      </w:r>
      <w:r>
        <w:rPr>
          <w:rFonts w:ascii="Calibri" w:hAnsi="Calibri" w:cs="Calibri"/>
          <w:color w:val="2C5A77"/>
          <w:sz w:val="24"/>
          <w:szCs w:val="24"/>
        </w:rPr>
        <w:t xml:space="preserve"> </w:t>
      </w:r>
      <w:r w:rsidR="006A0067">
        <w:rPr>
          <w:rFonts w:ascii="Calibri" w:hAnsi="Calibri" w:cs="Calibri"/>
          <w:b/>
          <w:bCs/>
          <w:color w:val="2C5A77"/>
          <w:sz w:val="24"/>
          <w:szCs w:val="24"/>
        </w:rPr>
        <w:t>3 November</w:t>
      </w:r>
      <w:r w:rsidR="00BD6C4C">
        <w:rPr>
          <w:rFonts w:ascii="Calibri" w:hAnsi="Calibri" w:cs="Calibri"/>
          <w:b/>
          <w:bCs/>
          <w:color w:val="2C5A77"/>
          <w:sz w:val="24"/>
          <w:szCs w:val="24"/>
        </w:rPr>
        <w:t xml:space="preserve"> 2022</w:t>
      </w:r>
    </w:p>
    <w:p w14:paraId="70504035" w14:textId="77777777" w:rsidR="00BD6C4C" w:rsidRPr="003D7989" w:rsidRDefault="00BD6C4C" w:rsidP="003D7989">
      <w:pPr>
        <w:jc w:val="center"/>
        <w:rPr>
          <w:rFonts w:ascii="Calibri" w:hAnsi="Calibri" w:cs="Calibri"/>
          <w:color w:val="2C5A77"/>
          <w:sz w:val="24"/>
          <w:szCs w:val="24"/>
        </w:rPr>
      </w:pPr>
    </w:p>
    <w:tbl>
      <w:tblPr>
        <w:tblStyle w:val="TableGrid"/>
        <w:tblW w:w="0" w:type="auto"/>
        <w:tblLook w:val="04A0" w:firstRow="1" w:lastRow="0" w:firstColumn="1" w:lastColumn="0" w:noHBand="0" w:noVBand="1"/>
      </w:tblPr>
      <w:tblGrid>
        <w:gridCol w:w="704"/>
        <w:gridCol w:w="6379"/>
        <w:gridCol w:w="6865"/>
      </w:tblGrid>
      <w:tr w:rsidR="003D7989" w:rsidRPr="003D7989" w14:paraId="004298CA" w14:textId="77777777" w:rsidTr="003D7989">
        <w:tc>
          <w:tcPr>
            <w:tcW w:w="704" w:type="dxa"/>
            <w:shd w:val="clear" w:color="auto" w:fill="EBEDF0"/>
          </w:tcPr>
          <w:p w14:paraId="0A2B8F61"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t>1.</w:t>
            </w:r>
          </w:p>
        </w:tc>
        <w:tc>
          <w:tcPr>
            <w:tcW w:w="6379" w:type="dxa"/>
            <w:shd w:val="clear" w:color="auto" w:fill="EBEDF0"/>
          </w:tcPr>
          <w:p w14:paraId="442821DA" w14:textId="19F3ACE2"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Questioner: </w:t>
            </w:r>
            <w:r w:rsidR="00867674">
              <w:rPr>
                <w:rFonts w:ascii="Arial" w:hAnsi="Arial" w:cs="Arial"/>
                <w:b/>
                <w:bCs/>
                <w:color w:val="2C5A77"/>
                <w:sz w:val="24"/>
                <w:szCs w:val="24"/>
              </w:rPr>
              <w:t>County Councillor Scott Smith</w:t>
            </w:r>
          </w:p>
        </w:tc>
        <w:tc>
          <w:tcPr>
            <w:tcW w:w="6865" w:type="dxa"/>
            <w:shd w:val="clear" w:color="auto" w:fill="EBEDF0"/>
          </w:tcPr>
          <w:p w14:paraId="52A78914" w14:textId="7B0BF757"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867674">
              <w:rPr>
                <w:rFonts w:ascii="Arial" w:hAnsi="Arial" w:cs="Arial"/>
                <w:b/>
                <w:bCs/>
                <w:color w:val="2C5A77"/>
                <w:sz w:val="24"/>
                <w:szCs w:val="24"/>
              </w:rPr>
              <w:t>County Councillor Michael Green</w:t>
            </w:r>
          </w:p>
        </w:tc>
      </w:tr>
      <w:tr w:rsidR="003D7989" w14:paraId="5524EA23" w14:textId="77777777" w:rsidTr="003076CD">
        <w:tc>
          <w:tcPr>
            <w:tcW w:w="704" w:type="dxa"/>
          </w:tcPr>
          <w:p w14:paraId="15EC2CAA" w14:textId="77777777" w:rsidR="003D7989" w:rsidRPr="003D7989" w:rsidRDefault="003D7989" w:rsidP="003076CD">
            <w:pPr>
              <w:jc w:val="center"/>
              <w:rPr>
                <w:rFonts w:ascii="Arial" w:hAnsi="Arial" w:cs="Arial"/>
                <w:b/>
                <w:bCs/>
                <w:sz w:val="24"/>
                <w:szCs w:val="24"/>
              </w:rPr>
            </w:pPr>
          </w:p>
        </w:tc>
        <w:tc>
          <w:tcPr>
            <w:tcW w:w="6379" w:type="dxa"/>
          </w:tcPr>
          <w:p w14:paraId="207A40D7" w14:textId="77777777" w:rsidR="003D7989" w:rsidRPr="003D7989" w:rsidRDefault="003D7989" w:rsidP="003076CD">
            <w:pPr>
              <w:rPr>
                <w:rFonts w:ascii="Arial" w:hAnsi="Arial" w:cs="Arial"/>
                <w:sz w:val="24"/>
                <w:szCs w:val="24"/>
              </w:rPr>
            </w:pPr>
          </w:p>
          <w:p w14:paraId="28BFB3C4" w14:textId="0E61B622" w:rsidR="003D7989" w:rsidRPr="00867674" w:rsidRDefault="00867674" w:rsidP="00867674">
            <w:pPr>
              <w:jc w:val="both"/>
              <w:rPr>
                <w:rFonts w:ascii="Arial" w:hAnsi="Arial" w:cs="Arial"/>
                <w:b/>
                <w:bCs/>
                <w:sz w:val="24"/>
                <w:szCs w:val="24"/>
              </w:rPr>
            </w:pPr>
            <w:r w:rsidRPr="00867674">
              <w:rPr>
                <w:rFonts w:ascii="Arial" w:hAnsi="Arial" w:cs="Arial"/>
                <w:b/>
                <w:bCs/>
                <w:sz w:val="24"/>
                <w:szCs w:val="24"/>
              </w:rPr>
              <w:t>Item 11 - Establishing Additional Funds for Community Food Grants</w:t>
            </w:r>
          </w:p>
          <w:p w14:paraId="5594F3F1" w14:textId="77777777" w:rsidR="00867674" w:rsidRPr="003D7989" w:rsidRDefault="00867674" w:rsidP="003076CD">
            <w:pPr>
              <w:rPr>
                <w:rFonts w:ascii="Arial" w:hAnsi="Arial" w:cs="Arial"/>
                <w:sz w:val="24"/>
                <w:szCs w:val="24"/>
              </w:rPr>
            </w:pPr>
          </w:p>
          <w:p w14:paraId="5D602225" w14:textId="472B4C7D" w:rsidR="003D7989" w:rsidRPr="003D7989" w:rsidRDefault="00867674" w:rsidP="00867674">
            <w:pPr>
              <w:jc w:val="both"/>
              <w:rPr>
                <w:rFonts w:ascii="Arial" w:hAnsi="Arial" w:cs="Arial"/>
                <w:sz w:val="24"/>
                <w:szCs w:val="24"/>
              </w:rPr>
            </w:pPr>
            <w:r w:rsidRPr="00867674">
              <w:rPr>
                <w:rFonts w:ascii="Arial" w:hAnsi="Arial" w:cs="Arial"/>
                <w:sz w:val="24"/>
                <w:szCs w:val="24"/>
              </w:rPr>
              <w:t>Please could the Cabinet Member explain why the item on Community Food Grants is required, when the additional funding was proposed by him as an amendment to a Motion at the Council Meeting on 13 October 2022.</w:t>
            </w:r>
          </w:p>
        </w:tc>
        <w:tc>
          <w:tcPr>
            <w:tcW w:w="6865" w:type="dxa"/>
          </w:tcPr>
          <w:p w14:paraId="440C7ED1" w14:textId="77777777" w:rsidR="003D7989" w:rsidRDefault="003D7989" w:rsidP="003076CD">
            <w:pPr>
              <w:rPr>
                <w:rFonts w:ascii="Arial" w:hAnsi="Arial" w:cs="Arial"/>
                <w:sz w:val="24"/>
                <w:szCs w:val="24"/>
              </w:rPr>
            </w:pPr>
          </w:p>
          <w:p w14:paraId="6094AA62"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We launched the Lancashire Community Food Grant Scheme in 2020, during the pandemic.  This scheme allows community and voluntary organisations to apply for funding for projects that are aimed at tackling food insecurity. Applicants can apply for items such as food, equipment, volunteer expenses, premises costs, organisation staff costs and resilience building activities.</w:t>
            </w:r>
          </w:p>
          <w:p w14:paraId="42595854" w14:textId="77777777" w:rsidR="00867674" w:rsidRPr="00867674" w:rsidRDefault="00867674" w:rsidP="00867674">
            <w:pPr>
              <w:jc w:val="both"/>
              <w:rPr>
                <w:rFonts w:ascii="Arial" w:hAnsi="Arial" w:cs="Arial"/>
                <w:sz w:val="24"/>
                <w:szCs w:val="24"/>
              </w:rPr>
            </w:pPr>
          </w:p>
          <w:p w14:paraId="789E697A"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Recognising the likely need in our communities, we significantly increased the budget for this scheme up to £180,000 for 2022/23.  The decision panel for the latest round was completed recently and the County Council approved 46 applications with funding totalling just over £123,000.</w:t>
            </w:r>
          </w:p>
          <w:p w14:paraId="70415ACA" w14:textId="77777777" w:rsidR="00867674" w:rsidRPr="00867674" w:rsidRDefault="00867674" w:rsidP="00867674">
            <w:pPr>
              <w:jc w:val="both"/>
              <w:rPr>
                <w:rFonts w:ascii="Arial" w:hAnsi="Arial" w:cs="Arial"/>
                <w:sz w:val="24"/>
                <w:szCs w:val="24"/>
              </w:rPr>
            </w:pPr>
          </w:p>
          <w:p w14:paraId="1644DFC3"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I would like to take this opportunity to thank our officers for their hard work to support this scheme.</w:t>
            </w:r>
          </w:p>
          <w:p w14:paraId="6B48F05D" w14:textId="77777777" w:rsidR="00867674" w:rsidRPr="00867674" w:rsidRDefault="00867674" w:rsidP="00867674">
            <w:pPr>
              <w:jc w:val="both"/>
              <w:rPr>
                <w:rFonts w:ascii="Arial" w:hAnsi="Arial" w:cs="Arial"/>
                <w:sz w:val="24"/>
                <w:szCs w:val="24"/>
              </w:rPr>
            </w:pPr>
          </w:p>
          <w:p w14:paraId="683A0649"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With a second round imminent, we moved an amendment to a Motion at Full Council on 13th October to increase the budget for the Community Food Grant Scheme up to £250,000.</w:t>
            </w:r>
          </w:p>
          <w:p w14:paraId="15100AF2" w14:textId="77777777" w:rsidR="00867674" w:rsidRPr="00867674" w:rsidRDefault="00867674" w:rsidP="00867674">
            <w:pPr>
              <w:jc w:val="both"/>
              <w:rPr>
                <w:rFonts w:ascii="Arial" w:hAnsi="Arial" w:cs="Arial"/>
                <w:sz w:val="24"/>
                <w:szCs w:val="24"/>
              </w:rPr>
            </w:pPr>
          </w:p>
          <w:p w14:paraId="23809306"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lastRenderedPageBreak/>
              <w:t>Cty Cllr Scott Smith tabled a question, asking why we therefore needed to bring this report today.</w:t>
            </w:r>
          </w:p>
          <w:p w14:paraId="16950DFF" w14:textId="77777777" w:rsidR="00867674" w:rsidRPr="00867674" w:rsidRDefault="00867674" w:rsidP="00867674">
            <w:pPr>
              <w:jc w:val="both"/>
              <w:rPr>
                <w:rFonts w:ascii="Arial" w:hAnsi="Arial" w:cs="Arial"/>
                <w:sz w:val="24"/>
                <w:szCs w:val="24"/>
              </w:rPr>
            </w:pPr>
          </w:p>
          <w:p w14:paraId="6F46A7AE"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The answer is that, incredibly, Cty Cllr Samara Barnes, supported by her Labour Group colleagues, decided to withdraw her Motion, which meant that the amendment could not be approved.</w:t>
            </w:r>
          </w:p>
          <w:p w14:paraId="049BB952" w14:textId="77777777" w:rsidR="00867674" w:rsidRPr="00867674" w:rsidRDefault="00867674" w:rsidP="00867674">
            <w:pPr>
              <w:jc w:val="both"/>
              <w:rPr>
                <w:rFonts w:ascii="Arial" w:hAnsi="Arial" w:cs="Arial"/>
                <w:sz w:val="24"/>
                <w:szCs w:val="24"/>
              </w:rPr>
            </w:pPr>
          </w:p>
          <w:p w14:paraId="6521430C"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Their actions disappointingly put groups at risk of not receiving this additional funding – which I would remind colleagues is designed to permit community and voluntary organisations to apply for funding for projects which are aimed at tackling food insecurity.</w:t>
            </w:r>
          </w:p>
          <w:p w14:paraId="48160F68" w14:textId="77777777" w:rsidR="00867674" w:rsidRPr="00867674" w:rsidRDefault="00867674" w:rsidP="00867674">
            <w:pPr>
              <w:jc w:val="both"/>
              <w:rPr>
                <w:rFonts w:ascii="Arial" w:hAnsi="Arial" w:cs="Arial"/>
                <w:sz w:val="24"/>
                <w:szCs w:val="24"/>
              </w:rPr>
            </w:pPr>
          </w:p>
          <w:p w14:paraId="1159DFC7" w14:textId="21CE933E" w:rsidR="00867674" w:rsidRDefault="00867674" w:rsidP="00867674">
            <w:pPr>
              <w:jc w:val="both"/>
              <w:rPr>
                <w:rFonts w:ascii="Arial" w:hAnsi="Arial" w:cs="Arial"/>
                <w:sz w:val="24"/>
                <w:szCs w:val="24"/>
              </w:rPr>
            </w:pPr>
            <w:r w:rsidRPr="00867674">
              <w:rPr>
                <w:rFonts w:ascii="Arial" w:hAnsi="Arial" w:cs="Arial"/>
                <w:sz w:val="24"/>
                <w:szCs w:val="24"/>
              </w:rPr>
              <w:t>The report has therefore been tabled today to ensure that we can make this additional funding available in time to be distributed to groups across Lancashire to support projects which provide emergency food and tackle food insecurity for those residents most in need.</w:t>
            </w:r>
          </w:p>
          <w:p w14:paraId="0CF373EA" w14:textId="77777777" w:rsidR="00D454C7" w:rsidRPr="00867674" w:rsidRDefault="00D454C7" w:rsidP="00867674">
            <w:pPr>
              <w:jc w:val="both"/>
              <w:rPr>
                <w:rFonts w:ascii="Arial" w:hAnsi="Arial" w:cs="Arial"/>
                <w:sz w:val="24"/>
                <w:szCs w:val="24"/>
              </w:rPr>
            </w:pPr>
          </w:p>
          <w:p w14:paraId="3FEA8459" w14:textId="77777777" w:rsidR="00867674" w:rsidRPr="00867674" w:rsidRDefault="00867674" w:rsidP="00867674">
            <w:pPr>
              <w:jc w:val="both"/>
              <w:rPr>
                <w:rFonts w:ascii="Arial" w:hAnsi="Arial" w:cs="Arial"/>
                <w:sz w:val="24"/>
                <w:szCs w:val="24"/>
              </w:rPr>
            </w:pPr>
            <w:r w:rsidRPr="00867674">
              <w:rPr>
                <w:rFonts w:ascii="Arial" w:hAnsi="Arial" w:cs="Arial"/>
                <w:sz w:val="24"/>
                <w:szCs w:val="24"/>
              </w:rPr>
              <w:t>I am therefore pleased to recommend increasing the allocation once again up to a quarter of a million pounds.  We will also be running surgeries to help groups to access this funding.</w:t>
            </w:r>
          </w:p>
          <w:p w14:paraId="22E426DF" w14:textId="77777777" w:rsidR="00867674" w:rsidRPr="00867674" w:rsidRDefault="00867674" w:rsidP="00867674">
            <w:pPr>
              <w:jc w:val="both"/>
              <w:rPr>
                <w:rFonts w:ascii="Arial" w:hAnsi="Arial" w:cs="Arial"/>
                <w:sz w:val="24"/>
                <w:szCs w:val="24"/>
              </w:rPr>
            </w:pPr>
          </w:p>
          <w:p w14:paraId="4C0ACB45" w14:textId="323FF8F1" w:rsidR="00867674" w:rsidRPr="003D7989" w:rsidRDefault="00867674" w:rsidP="00867674">
            <w:pPr>
              <w:jc w:val="both"/>
              <w:rPr>
                <w:rFonts w:ascii="Arial" w:hAnsi="Arial" w:cs="Arial"/>
                <w:sz w:val="24"/>
                <w:szCs w:val="24"/>
              </w:rPr>
            </w:pPr>
            <w:r w:rsidRPr="00867674">
              <w:rPr>
                <w:rFonts w:ascii="Arial" w:hAnsi="Arial" w:cs="Arial"/>
                <w:sz w:val="24"/>
                <w:szCs w:val="24"/>
              </w:rPr>
              <w:t>Once again, this demonstrates the commitment of this Administration to offer assistance to our communities across Lancashire in a very practical way.</w:t>
            </w:r>
          </w:p>
        </w:tc>
      </w:tr>
    </w:tbl>
    <w:p w14:paraId="2775BB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lastRenderedPageBreak/>
        <w:t>&lt;TRAILER_SECTION&gt;</w:t>
      </w:r>
    </w:p>
    <w:p w14:paraId="6AA2E7B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069FF8A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123931"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2F495D4D" w14:textId="77777777" w:rsidR="00123931" w:rsidRPr="00123931" w:rsidRDefault="00123931" w:rsidP="00123931">
            <w:pPr>
              <w:jc w:val="both"/>
              <w:rPr>
                <w:rFonts w:ascii="Arial" w:eastAsia="Times New Roman" w:hAnsi="Arial" w:cs="Arial"/>
                <w:vanish/>
                <w:sz w:val="24"/>
                <w:szCs w:val="24"/>
              </w:rPr>
            </w:pPr>
          </w:p>
        </w:tc>
      </w:tr>
      <w:tr w:rsidR="00123931" w:rsidRPr="00123931"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CCB1FB2" w14:textId="77777777" w:rsidR="00123931" w:rsidRPr="00123931" w:rsidRDefault="00123931" w:rsidP="00123931">
            <w:pPr>
              <w:jc w:val="both"/>
              <w:rPr>
                <w:rFonts w:ascii="Arial" w:hAnsi="Arial" w:cs="Arial"/>
                <w:vanish/>
                <w:sz w:val="24"/>
                <w:szCs w:val="24"/>
              </w:rPr>
            </w:pPr>
          </w:p>
        </w:tc>
      </w:tr>
      <w:tr w:rsidR="00123931" w:rsidRPr="00123931"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7DBC3000"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38F83FB2"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26B05FFD"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575F3BF5" w14:textId="77777777" w:rsidR="00123931" w:rsidRPr="00123931" w:rsidRDefault="00123931" w:rsidP="00123931">
            <w:pPr>
              <w:jc w:val="both"/>
              <w:rPr>
                <w:rFonts w:ascii="Arial" w:hAnsi="Arial" w:cs="Arial"/>
                <w:vanish/>
                <w:sz w:val="24"/>
                <w:szCs w:val="24"/>
              </w:rPr>
            </w:pPr>
          </w:p>
        </w:tc>
      </w:tr>
    </w:tbl>
    <w:p w14:paraId="481E0C2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p w14:paraId="43C63C1E" w14:textId="72E07E0D"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26FD2AF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123931"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16065555" w14:textId="77777777" w:rsidR="00123931" w:rsidRPr="00123931" w:rsidRDefault="00123931" w:rsidP="00123931">
            <w:pPr>
              <w:jc w:val="both"/>
              <w:rPr>
                <w:rFonts w:ascii="Arial" w:eastAsia="Times New Roman" w:hAnsi="Arial" w:cs="Arial"/>
                <w:vanish/>
                <w:sz w:val="24"/>
                <w:szCs w:val="24"/>
              </w:rPr>
            </w:pPr>
          </w:p>
        </w:tc>
      </w:tr>
      <w:tr w:rsidR="00123931" w:rsidRPr="00123931"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0B64BA1" w14:textId="77777777" w:rsidR="00123931" w:rsidRPr="00123931" w:rsidRDefault="00123931" w:rsidP="00123931">
            <w:pPr>
              <w:jc w:val="both"/>
              <w:rPr>
                <w:rFonts w:ascii="Arial" w:hAnsi="Arial" w:cs="Arial"/>
                <w:vanish/>
                <w:sz w:val="24"/>
                <w:szCs w:val="24"/>
              </w:rPr>
            </w:pPr>
          </w:p>
        </w:tc>
      </w:tr>
      <w:tr w:rsidR="00123931" w:rsidRPr="00123931"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01F0B657"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27A50265"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00599BEF"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08BFDEFE" w14:textId="77777777" w:rsidR="00123931" w:rsidRPr="00123931" w:rsidRDefault="00123931" w:rsidP="00123931">
            <w:pPr>
              <w:jc w:val="both"/>
              <w:rPr>
                <w:rFonts w:ascii="Arial" w:hAnsi="Arial" w:cs="Arial"/>
                <w:vanish/>
                <w:sz w:val="24"/>
                <w:szCs w:val="24"/>
              </w:rPr>
            </w:pPr>
          </w:p>
        </w:tc>
      </w:tr>
    </w:tbl>
    <w:p w14:paraId="6C1C92F1" w14:textId="3F23DFFD"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p w14:paraId="2C7420DD" w14:textId="5E54BFA1"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7E1D7A60"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tbl>
      <w:tblPr>
        <w:tblW w:w="13892" w:type="dxa"/>
        <w:tblLook w:val="04A0" w:firstRow="1" w:lastRow="0" w:firstColumn="1" w:lastColumn="0" w:noHBand="0" w:noVBand="1"/>
      </w:tblPr>
      <w:tblGrid>
        <w:gridCol w:w="13892"/>
      </w:tblGrid>
      <w:tr w:rsidR="00123931" w:rsidRPr="00123931" w14:paraId="398ACD39" w14:textId="77777777" w:rsidTr="00123931">
        <w:trPr>
          <w:trHeight w:val="312"/>
          <w:hidden/>
        </w:trPr>
        <w:tc>
          <w:tcPr>
            <w:tcW w:w="13892" w:type="dxa"/>
          </w:tcPr>
          <w:p w14:paraId="30A4B399" w14:textId="77777777" w:rsidR="00123931" w:rsidRPr="00123931" w:rsidRDefault="00123931" w:rsidP="00123931">
            <w:pPr>
              <w:jc w:val="both"/>
              <w:rPr>
                <w:rFonts w:ascii="Arial" w:hAnsi="Arial" w:cs="Arial"/>
                <w:vanish/>
                <w:sz w:val="24"/>
                <w:szCs w:val="24"/>
              </w:rPr>
            </w:pPr>
          </w:p>
        </w:tc>
      </w:tr>
      <w:tr w:rsidR="00123931" w:rsidRPr="00123931" w14:paraId="3863BD6C" w14:textId="77777777" w:rsidTr="00123931">
        <w:trPr>
          <w:trHeight w:val="301"/>
          <w:hidden/>
        </w:trPr>
        <w:tc>
          <w:tcPr>
            <w:tcW w:w="13892" w:type="dxa"/>
            <w:hideMark/>
          </w:tcPr>
          <w:p w14:paraId="4F23945B" w14:textId="77777777" w:rsid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p w14:paraId="1CEFD8FA" w14:textId="10B371DB" w:rsidR="00123931" w:rsidRPr="00123931" w:rsidRDefault="00123931" w:rsidP="00123931">
            <w:pPr>
              <w:jc w:val="both"/>
              <w:rPr>
                <w:rFonts w:ascii="Arial" w:hAnsi="Arial" w:cs="Arial"/>
                <w:vanish/>
                <w:sz w:val="24"/>
                <w:szCs w:val="24"/>
              </w:rPr>
            </w:pPr>
          </w:p>
        </w:tc>
      </w:tr>
      <w:tr w:rsidR="00123931" w:rsidRPr="00123931" w14:paraId="2D26D2F8" w14:textId="77777777" w:rsidTr="00123931">
        <w:trPr>
          <w:trHeight w:val="301"/>
          <w:hidden/>
        </w:trPr>
        <w:tc>
          <w:tcPr>
            <w:tcW w:w="13892" w:type="dxa"/>
          </w:tcPr>
          <w:p w14:paraId="6566A077" w14:textId="77777777" w:rsidR="00123931" w:rsidRPr="00123931" w:rsidRDefault="00123931" w:rsidP="00123931">
            <w:pPr>
              <w:jc w:val="both"/>
              <w:rPr>
                <w:rFonts w:ascii="Arial" w:hAnsi="Arial" w:cs="Arial"/>
                <w:vanish/>
                <w:sz w:val="24"/>
                <w:szCs w:val="24"/>
              </w:rPr>
            </w:pPr>
          </w:p>
        </w:tc>
      </w:tr>
    </w:tbl>
    <w:p w14:paraId="4578307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p w14:paraId="2EE8EE53" w14:textId="77777777" w:rsidR="00123931" w:rsidRPr="00123931" w:rsidRDefault="00123931" w:rsidP="00123931">
      <w:pPr>
        <w:jc w:val="both"/>
        <w:rPr>
          <w:rFonts w:ascii="Arial" w:hAnsi="Arial" w:cs="Arial"/>
          <w:vanish/>
          <w:sz w:val="24"/>
          <w:szCs w:val="24"/>
        </w:rPr>
      </w:pPr>
    </w:p>
    <w:p w14:paraId="390BA17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123931" w14:paraId="3234D7E3" w14:textId="77777777" w:rsidTr="00123931">
        <w:trPr>
          <w:trHeight w:val="529"/>
          <w:hidden/>
        </w:trPr>
        <w:tc>
          <w:tcPr>
            <w:tcW w:w="13892" w:type="dxa"/>
          </w:tcPr>
          <w:p w14:paraId="096CE90A"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tc>
      </w:tr>
      <w:tr w:rsidR="00123931" w:rsidRPr="00123931" w14:paraId="42EFA930" w14:textId="77777777" w:rsidTr="00123931">
        <w:trPr>
          <w:trHeight w:val="285"/>
          <w:hidden/>
        </w:trPr>
        <w:tc>
          <w:tcPr>
            <w:tcW w:w="13892" w:type="dxa"/>
            <w:hideMark/>
          </w:tcPr>
          <w:p w14:paraId="304ADC3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tc>
      </w:tr>
      <w:tr w:rsidR="00123931" w:rsidRPr="00123931" w14:paraId="7E097B72" w14:textId="77777777" w:rsidTr="00123931">
        <w:trPr>
          <w:trHeight w:val="285"/>
          <w:hidden/>
        </w:trPr>
        <w:tc>
          <w:tcPr>
            <w:tcW w:w="13892" w:type="dxa"/>
          </w:tcPr>
          <w:p w14:paraId="7F3A6389" w14:textId="77777777" w:rsidR="00123931" w:rsidRPr="00123931" w:rsidRDefault="00123931" w:rsidP="00123931">
            <w:pPr>
              <w:jc w:val="both"/>
              <w:rPr>
                <w:rFonts w:ascii="Arial" w:hAnsi="Arial" w:cs="Arial"/>
                <w:vanish/>
                <w:sz w:val="24"/>
                <w:szCs w:val="24"/>
              </w:rPr>
            </w:pPr>
          </w:p>
        </w:tc>
      </w:tr>
    </w:tbl>
    <w:p w14:paraId="4CD1CE3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p w14:paraId="27E0A298" w14:textId="77777777" w:rsidR="00123931" w:rsidRPr="00123931" w:rsidRDefault="00123931" w:rsidP="00123931">
      <w:pPr>
        <w:jc w:val="both"/>
        <w:rPr>
          <w:rFonts w:ascii="Arial" w:hAnsi="Arial" w:cs="Arial"/>
          <w:vanish/>
          <w:sz w:val="24"/>
          <w:szCs w:val="24"/>
        </w:rPr>
      </w:pPr>
    </w:p>
    <w:p w14:paraId="6FCA64C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123931" w14:paraId="060996E3" w14:textId="77777777" w:rsidTr="00123931">
        <w:trPr>
          <w:trHeight w:val="546"/>
          <w:hidden/>
        </w:trPr>
        <w:tc>
          <w:tcPr>
            <w:tcW w:w="13892" w:type="dxa"/>
          </w:tcPr>
          <w:p w14:paraId="031C2E8C"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p w14:paraId="6B325C3E" w14:textId="77777777" w:rsidR="00123931" w:rsidRPr="00123931" w:rsidRDefault="00123931" w:rsidP="00123931">
            <w:pPr>
              <w:rPr>
                <w:rFonts w:ascii="Arial" w:hAnsi="Arial" w:cs="Arial"/>
                <w:b/>
                <w:bCs/>
                <w:vanish/>
                <w:sz w:val="24"/>
                <w:szCs w:val="24"/>
              </w:rPr>
            </w:pPr>
          </w:p>
        </w:tc>
      </w:tr>
    </w:tbl>
    <w:p w14:paraId="38EE3D49"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p w14:paraId="7E7D420B" w14:textId="7777777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AD9" w14:textId="77777777" w:rsidR="007C6416" w:rsidRDefault="007C6416" w:rsidP="0011772C">
      <w:r>
        <w:separator/>
      </w:r>
    </w:p>
  </w:endnote>
  <w:endnote w:type="continuationSeparator" w:id="0">
    <w:p w14:paraId="42CE2277" w14:textId="77777777" w:rsidR="007C6416" w:rsidRDefault="007C6416"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516" w14:textId="77777777" w:rsidR="007C6416" w:rsidRDefault="007C6416" w:rsidP="0011772C">
      <w:r>
        <w:separator/>
      </w:r>
    </w:p>
  </w:footnote>
  <w:footnote w:type="continuationSeparator" w:id="0">
    <w:p w14:paraId="18C01D9B" w14:textId="77777777" w:rsidR="007C6416" w:rsidRDefault="007C6416"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1635C"/>
    <w:rsid w:val="00100379"/>
    <w:rsid w:val="00100392"/>
    <w:rsid w:val="0011772C"/>
    <w:rsid w:val="00123931"/>
    <w:rsid w:val="00195649"/>
    <w:rsid w:val="001B224F"/>
    <w:rsid w:val="00365AA7"/>
    <w:rsid w:val="003D7989"/>
    <w:rsid w:val="004B4F01"/>
    <w:rsid w:val="00570F4C"/>
    <w:rsid w:val="005A7633"/>
    <w:rsid w:val="006A0067"/>
    <w:rsid w:val="00721CED"/>
    <w:rsid w:val="007946E9"/>
    <w:rsid w:val="007C6416"/>
    <w:rsid w:val="007F53F7"/>
    <w:rsid w:val="00867674"/>
    <w:rsid w:val="008C5E82"/>
    <w:rsid w:val="00A25643"/>
    <w:rsid w:val="00A32BC0"/>
    <w:rsid w:val="00A94DBB"/>
    <w:rsid w:val="00AA6C8B"/>
    <w:rsid w:val="00AB4E40"/>
    <w:rsid w:val="00AE7E40"/>
    <w:rsid w:val="00BA6427"/>
    <w:rsid w:val="00BD6C4C"/>
    <w:rsid w:val="00C449B7"/>
    <w:rsid w:val="00CB06CC"/>
    <w:rsid w:val="00D454C7"/>
    <w:rsid w:val="00D474AF"/>
    <w:rsid w:val="00E035D7"/>
    <w:rsid w:val="00EA55FD"/>
    <w:rsid w:val="00E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uiPriority w:val="39"/>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
  <cp:keywords/>
  <dc:description/>
  <cp:lastModifiedBy>Alker, Craig</cp:lastModifiedBy>
  <cp:revision>29</cp:revision>
  <dcterms:created xsi:type="dcterms:W3CDTF">2022-08-04T14:00:00Z</dcterms:created>
  <dcterms:modified xsi:type="dcterms:W3CDTF">2022-11-04T13:06:00Z</dcterms:modified>
</cp:coreProperties>
</file>